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DA" w:rsidRDefault="0083687C">
      <w:pPr>
        <w:pStyle w:val="BodyText"/>
        <w:ind w:left="110"/>
        <w:rPr>
          <w:rFonts w:ascii="Times New Roman"/>
          <w:sz w:val="20"/>
        </w:rPr>
      </w:pPr>
      <w:r>
        <w:rPr>
          <w:rFonts w:ascii="Times New Roman"/>
          <w:noProof/>
          <w:sz w:val="20"/>
          <w:lang w:val="en-NZ" w:eastAsia="en-NZ"/>
        </w:rPr>
        <w:drawing>
          <wp:inline distT="0" distB="0" distL="0" distR="0">
            <wp:extent cx="6747435" cy="18207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747435" cy="1820799"/>
                    </a:xfrm>
                    <a:prstGeom prst="rect">
                      <a:avLst/>
                    </a:prstGeom>
                  </pic:spPr>
                </pic:pic>
              </a:graphicData>
            </a:graphic>
          </wp:inline>
        </w:drawing>
      </w:r>
    </w:p>
    <w:p w:rsidR="007C3EDA" w:rsidRDefault="007C3EDA">
      <w:pPr>
        <w:pStyle w:val="BodyText"/>
        <w:spacing w:before="4"/>
        <w:rPr>
          <w:rFonts w:ascii="Times New Roman"/>
          <w:sz w:val="24"/>
        </w:rPr>
      </w:pPr>
    </w:p>
    <w:p w:rsidR="007C3EDA" w:rsidRDefault="0083687C">
      <w:pPr>
        <w:spacing w:line="670" w:lineRule="exact"/>
        <w:ind w:left="392"/>
        <w:jc w:val="both"/>
        <w:rPr>
          <w:b/>
          <w:sz w:val="56"/>
        </w:rPr>
      </w:pPr>
      <w:r>
        <w:rPr>
          <w:b/>
          <w:color w:val="808285"/>
          <w:sz w:val="56"/>
        </w:rPr>
        <w:t>Plantation Interior Bamboo Panels</w:t>
      </w:r>
    </w:p>
    <w:p w:rsidR="007C3EDA" w:rsidRDefault="0083687C">
      <w:pPr>
        <w:spacing w:before="421"/>
        <w:ind w:left="392"/>
        <w:jc w:val="both"/>
        <w:rPr>
          <w:b/>
          <w:sz w:val="40"/>
        </w:rPr>
      </w:pPr>
      <w:r>
        <w:rPr>
          <w:b/>
          <w:color w:val="92D050"/>
          <w:sz w:val="40"/>
        </w:rPr>
        <w:t>Handling and Storage Instructions</w:t>
      </w:r>
    </w:p>
    <w:p w:rsidR="007C3EDA" w:rsidRDefault="0083687C">
      <w:pPr>
        <w:pStyle w:val="Heading1"/>
        <w:spacing w:before="302" w:line="314" w:lineRule="auto"/>
      </w:pPr>
      <w:r>
        <w:rPr>
          <w:color w:val="808285"/>
          <w:w w:val="105"/>
        </w:rPr>
        <w:t xml:space="preserve">As a home </w:t>
      </w:r>
      <w:r>
        <w:rPr>
          <w:color w:val="808285"/>
          <w:spacing w:val="-3"/>
          <w:w w:val="105"/>
        </w:rPr>
        <w:t xml:space="preserve">owner, </w:t>
      </w:r>
      <w:r>
        <w:rPr>
          <w:color w:val="808285"/>
          <w:w w:val="105"/>
        </w:rPr>
        <w:t>builder, interior designer or architect we understand you want to work with a reliable company that offers</w:t>
      </w:r>
      <w:r>
        <w:rPr>
          <w:color w:val="808285"/>
          <w:spacing w:val="-18"/>
          <w:w w:val="105"/>
        </w:rPr>
        <w:t xml:space="preserve"> </w:t>
      </w:r>
      <w:r>
        <w:rPr>
          <w:color w:val="808285"/>
          <w:w w:val="105"/>
        </w:rPr>
        <w:t>not</w:t>
      </w:r>
      <w:r>
        <w:rPr>
          <w:color w:val="808285"/>
          <w:spacing w:val="-19"/>
          <w:w w:val="105"/>
        </w:rPr>
        <w:t xml:space="preserve"> </w:t>
      </w:r>
      <w:r>
        <w:rPr>
          <w:color w:val="808285"/>
          <w:w w:val="105"/>
        </w:rPr>
        <w:t>only</w:t>
      </w:r>
      <w:r>
        <w:rPr>
          <w:color w:val="808285"/>
          <w:spacing w:val="-20"/>
          <w:w w:val="105"/>
        </w:rPr>
        <w:t xml:space="preserve"> </w:t>
      </w:r>
      <w:r>
        <w:rPr>
          <w:color w:val="808285"/>
          <w:w w:val="105"/>
        </w:rPr>
        <w:t>a</w:t>
      </w:r>
      <w:r>
        <w:rPr>
          <w:color w:val="808285"/>
          <w:spacing w:val="-23"/>
          <w:w w:val="105"/>
        </w:rPr>
        <w:t xml:space="preserve"> </w:t>
      </w:r>
      <w:r>
        <w:rPr>
          <w:color w:val="808285"/>
          <w:w w:val="105"/>
        </w:rPr>
        <w:t>solid</w:t>
      </w:r>
      <w:r>
        <w:rPr>
          <w:color w:val="808285"/>
          <w:spacing w:val="-20"/>
          <w:w w:val="105"/>
        </w:rPr>
        <w:t xml:space="preserve"> </w:t>
      </w:r>
      <w:r>
        <w:rPr>
          <w:color w:val="808285"/>
          <w:w w:val="105"/>
        </w:rPr>
        <w:t>product</w:t>
      </w:r>
      <w:r>
        <w:rPr>
          <w:color w:val="808285"/>
          <w:spacing w:val="-18"/>
          <w:w w:val="105"/>
        </w:rPr>
        <w:t xml:space="preserve"> </w:t>
      </w:r>
      <w:r>
        <w:rPr>
          <w:color w:val="808285"/>
          <w:w w:val="105"/>
        </w:rPr>
        <w:t>base</w:t>
      </w:r>
      <w:r>
        <w:rPr>
          <w:color w:val="808285"/>
          <w:spacing w:val="-19"/>
          <w:w w:val="105"/>
        </w:rPr>
        <w:t xml:space="preserve"> </w:t>
      </w:r>
      <w:r>
        <w:rPr>
          <w:color w:val="808285"/>
          <w:w w:val="105"/>
        </w:rPr>
        <w:t>and</w:t>
      </w:r>
      <w:r>
        <w:rPr>
          <w:color w:val="808285"/>
          <w:spacing w:val="-23"/>
          <w:w w:val="105"/>
        </w:rPr>
        <w:t xml:space="preserve"> </w:t>
      </w:r>
      <w:r>
        <w:rPr>
          <w:color w:val="808285"/>
          <w:w w:val="105"/>
        </w:rPr>
        <w:t>great</w:t>
      </w:r>
      <w:r>
        <w:rPr>
          <w:color w:val="808285"/>
          <w:spacing w:val="-19"/>
          <w:w w:val="105"/>
        </w:rPr>
        <w:t xml:space="preserve"> </w:t>
      </w:r>
      <w:r>
        <w:rPr>
          <w:color w:val="808285"/>
          <w:w w:val="105"/>
        </w:rPr>
        <w:t>price,</w:t>
      </w:r>
      <w:r>
        <w:rPr>
          <w:color w:val="808285"/>
          <w:spacing w:val="-16"/>
          <w:w w:val="105"/>
        </w:rPr>
        <w:t xml:space="preserve"> </w:t>
      </w:r>
      <w:r>
        <w:rPr>
          <w:color w:val="808285"/>
          <w:w w:val="105"/>
        </w:rPr>
        <w:t>but</w:t>
      </w:r>
      <w:r>
        <w:rPr>
          <w:color w:val="808285"/>
          <w:spacing w:val="-17"/>
          <w:w w:val="105"/>
        </w:rPr>
        <w:t xml:space="preserve"> </w:t>
      </w:r>
      <w:r>
        <w:rPr>
          <w:color w:val="808285"/>
          <w:w w:val="105"/>
        </w:rPr>
        <w:t>also</w:t>
      </w:r>
      <w:r>
        <w:rPr>
          <w:color w:val="808285"/>
          <w:spacing w:val="-18"/>
          <w:w w:val="105"/>
        </w:rPr>
        <w:t xml:space="preserve"> </w:t>
      </w:r>
      <w:r>
        <w:rPr>
          <w:color w:val="808285"/>
          <w:w w:val="105"/>
        </w:rPr>
        <w:t>comprehensive</w:t>
      </w:r>
      <w:r>
        <w:rPr>
          <w:color w:val="808285"/>
          <w:spacing w:val="-18"/>
          <w:w w:val="105"/>
        </w:rPr>
        <w:t xml:space="preserve"> </w:t>
      </w:r>
      <w:r>
        <w:rPr>
          <w:color w:val="808285"/>
          <w:w w:val="105"/>
        </w:rPr>
        <w:t>warranties,</w:t>
      </w:r>
      <w:r>
        <w:rPr>
          <w:color w:val="808285"/>
          <w:spacing w:val="-17"/>
          <w:w w:val="105"/>
        </w:rPr>
        <w:t xml:space="preserve"> </w:t>
      </w:r>
      <w:r>
        <w:rPr>
          <w:color w:val="808285"/>
          <w:w w:val="105"/>
        </w:rPr>
        <w:t>technical</w:t>
      </w:r>
      <w:r>
        <w:rPr>
          <w:color w:val="808285"/>
          <w:spacing w:val="-18"/>
          <w:w w:val="105"/>
        </w:rPr>
        <w:t xml:space="preserve"> </w:t>
      </w:r>
      <w:r>
        <w:rPr>
          <w:color w:val="808285"/>
          <w:w w:val="105"/>
        </w:rPr>
        <w:t>and</w:t>
      </w:r>
      <w:r>
        <w:rPr>
          <w:color w:val="808285"/>
          <w:spacing w:val="-23"/>
          <w:w w:val="105"/>
        </w:rPr>
        <w:t xml:space="preserve"> </w:t>
      </w:r>
      <w:r>
        <w:rPr>
          <w:color w:val="808285"/>
          <w:w w:val="105"/>
        </w:rPr>
        <w:t>installation</w:t>
      </w:r>
      <w:r>
        <w:rPr>
          <w:color w:val="808285"/>
          <w:spacing w:val="-22"/>
          <w:w w:val="105"/>
        </w:rPr>
        <w:t xml:space="preserve"> </w:t>
      </w:r>
      <w:r>
        <w:rPr>
          <w:color w:val="808285"/>
          <w:w w:val="105"/>
        </w:rPr>
        <w:t xml:space="preserve">support, </w:t>
      </w:r>
      <w:r>
        <w:rPr>
          <w:color w:val="808285"/>
        </w:rPr>
        <w:t xml:space="preserve">manufacturing </w:t>
      </w:r>
      <w:r>
        <w:rPr>
          <w:color w:val="808285"/>
          <w:spacing w:val="2"/>
        </w:rPr>
        <w:t xml:space="preserve">information </w:t>
      </w:r>
      <w:r>
        <w:rPr>
          <w:color w:val="808285"/>
          <w:spacing w:val="2"/>
        </w:rPr>
        <w:t xml:space="preserve">and </w:t>
      </w:r>
      <w:r>
        <w:rPr>
          <w:color w:val="808285"/>
          <w:spacing w:val="2"/>
        </w:rPr>
        <w:t xml:space="preserve">thorough </w:t>
      </w:r>
      <w:r>
        <w:rPr>
          <w:color w:val="808285"/>
          <w:spacing w:val="2"/>
        </w:rPr>
        <w:t xml:space="preserve">product </w:t>
      </w:r>
      <w:r>
        <w:rPr>
          <w:color w:val="808285"/>
          <w:spacing w:val="2"/>
        </w:rPr>
        <w:t>testing.</w:t>
      </w:r>
    </w:p>
    <w:p w:rsidR="007C3EDA" w:rsidRDefault="007C3EDA">
      <w:pPr>
        <w:pStyle w:val="BodyText"/>
        <w:spacing w:before="7"/>
        <w:rPr>
          <w:sz w:val="18"/>
        </w:rPr>
      </w:pPr>
    </w:p>
    <w:p w:rsidR="007C3EDA" w:rsidRDefault="0083687C">
      <w:pPr>
        <w:spacing w:line="314" w:lineRule="auto"/>
        <w:ind w:left="392" w:right="310"/>
        <w:jc w:val="both"/>
        <w:rPr>
          <w:sz w:val="20"/>
        </w:rPr>
      </w:pPr>
      <w:r>
        <w:rPr>
          <w:color w:val="808285"/>
          <w:w w:val="105"/>
          <w:sz w:val="20"/>
        </w:rPr>
        <w:t>Plantation is a leader in the field of bamboo building products and is here to assist you with information and support throughout the design and building process.</w:t>
      </w:r>
    </w:p>
    <w:p w:rsidR="007C3EDA" w:rsidRDefault="007C3EDA">
      <w:pPr>
        <w:pStyle w:val="BodyText"/>
        <w:rPr>
          <w:sz w:val="20"/>
        </w:rPr>
      </w:pPr>
    </w:p>
    <w:p w:rsidR="007C3EDA" w:rsidRDefault="007C3EDA">
      <w:pPr>
        <w:pStyle w:val="BodyText"/>
        <w:spacing w:before="8"/>
        <w:rPr>
          <w:sz w:val="20"/>
        </w:rPr>
      </w:pPr>
    </w:p>
    <w:p w:rsidR="007C3EDA" w:rsidRDefault="007C3EDA">
      <w:pPr>
        <w:rPr>
          <w:sz w:val="20"/>
        </w:rPr>
        <w:sectPr w:rsidR="007C3EDA">
          <w:type w:val="continuous"/>
          <w:pgSz w:w="11930" w:h="16860"/>
          <w:pgMar w:top="460" w:right="600" w:bottom="280" w:left="460" w:header="720" w:footer="720" w:gutter="0"/>
          <w:cols w:space="720"/>
        </w:sectPr>
      </w:pPr>
    </w:p>
    <w:p w:rsidR="007C3EDA" w:rsidRDefault="0083687C">
      <w:pPr>
        <w:pStyle w:val="BodyText"/>
        <w:spacing w:before="76" w:line="348" w:lineRule="auto"/>
        <w:ind w:left="392" w:right="3"/>
        <w:jc w:val="both"/>
        <w:rPr>
          <w:color w:val="211F1F"/>
        </w:rPr>
      </w:pPr>
      <w:r>
        <w:rPr>
          <w:color w:val="211F1F"/>
        </w:rPr>
        <w:lastRenderedPageBreak/>
        <w:t>The following basic steps in handling, storage and finishing are recommende</w:t>
      </w:r>
      <w:r>
        <w:rPr>
          <w:color w:val="211F1F"/>
        </w:rPr>
        <w:t xml:space="preserve">d to </w:t>
      </w:r>
      <w:proofErr w:type="spellStart"/>
      <w:r>
        <w:rPr>
          <w:color w:val="211F1F"/>
        </w:rPr>
        <w:t>minimise</w:t>
      </w:r>
      <w:proofErr w:type="spellEnd"/>
      <w:r>
        <w:rPr>
          <w:color w:val="211F1F"/>
        </w:rPr>
        <w:t xml:space="preserve"> and avoid some of the problems associated with wood movement:</w:t>
      </w:r>
    </w:p>
    <w:p w:rsidR="007C3EDA" w:rsidRDefault="0083687C">
      <w:pPr>
        <w:pStyle w:val="ListParagraph"/>
        <w:numPr>
          <w:ilvl w:val="0"/>
          <w:numId w:val="2"/>
        </w:numPr>
        <w:tabs>
          <w:tab w:val="left" w:pos="753"/>
        </w:tabs>
        <w:spacing w:before="92"/>
        <w:ind w:hanging="360"/>
        <w:jc w:val="both"/>
        <w:rPr>
          <w:sz w:val="17"/>
        </w:rPr>
      </w:pPr>
      <w:r>
        <w:rPr>
          <w:color w:val="211F1F"/>
          <w:sz w:val="17"/>
        </w:rPr>
        <w:t>Panels</w:t>
      </w:r>
      <w:r>
        <w:rPr>
          <w:color w:val="211F1F"/>
          <w:spacing w:val="-17"/>
          <w:sz w:val="17"/>
        </w:rPr>
        <w:t xml:space="preserve"> </w:t>
      </w:r>
      <w:r>
        <w:rPr>
          <w:color w:val="211F1F"/>
          <w:sz w:val="17"/>
        </w:rPr>
        <w:t>should</w:t>
      </w:r>
      <w:r>
        <w:rPr>
          <w:color w:val="211F1F"/>
          <w:spacing w:val="-15"/>
          <w:sz w:val="17"/>
        </w:rPr>
        <w:t xml:space="preserve"> </w:t>
      </w:r>
      <w:r>
        <w:rPr>
          <w:color w:val="211F1F"/>
          <w:sz w:val="17"/>
        </w:rPr>
        <w:t xml:space="preserve">be </w:t>
      </w:r>
      <w:r>
        <w:rPr>
          <w:color w:val="211F1F"/>
          <w:sz w:val="17"/>
        </w:rPr>
        <w:t>stored</w:t>
      </w:r>
      <w:r>
        <w:rPr>
          <w:color w:val="211F1F"/>
          <w:spacing w:val="-17"/>
          <w:sz w:val="17"/>
        </w:rPr>
        <w:t xml:space="preserve"> </w:t>
      </w:r>
      <w:r>
        <w:rPr>
          <w:color w:val="211F1F"/>
          <w:sz w:val="17"/>
        </w:rPr>
        <w:t>flat</w:t>
      </w:r>
      <w:r>
        <w:rPr>
          <w:color w:val="211F1F"/>
          <w:spacing w:val="-17"/>
          <w:sz w:val="17"/>
        </w:rPr>
        <w:t xml:space="preserve"> </w:t>
      </w:r>
      <w:r>
        <w:rPr>
          <w:color w:val="211F1F"/>
          <w:sz w:val="17"/>
        </w:rPr>
        <w:t>on</w:t>
      </w:r>
      <w:r>
        <w:rPr>
          <w:color w:val="211F1F"/>
          <w:spacing w:val="-16"/>
          <w:sz w:val="17"/>
        </w:rPr>
        <w:t xml:space="preserve"> </w:t>
      </w:r>
      <w:r>
        <w:rPr>
          <w:color w:val="211F1F"/>
          <w:sz w:val="17"/>
        </w:rPr>
        <w:t>raised</w:t>
      </w:r>
      <w:r>
        <w:rPr>
          <w:color w:val="211F1F"/>
          <w:spacing w:val="-17"/>
          <w:sz w:val="17"/>
        </w:rPr>
        <w:t xml:space="preserve"> </w:t>
      </w:r>
      <w:r>
        <w:rPr>
          <w:color w:val="211F1F"/>
          <w:sz w:val="17"/>
        </w:rPr>
        <w:t>runners</w:t>
      </w:r>
      <w:r>
        <w:rPr>
          <w:color w:val="211F1F"/>
          <w:spacing w:val="-16"/>
          <w:sz w:val="17"/>
        </w:rPr>
        <w:t xml:space="preserve"> </w:t>
      </w:r>
      <w:r>
        <w:rPr>
          <w:color w:val="211F1F"/>
          <w:sz w:val="17"/>
        </w:rPr>
        <w:t>of</w:t>
      </w:r>
      <w:r>
        <w:rPr>
          <w:color w:val="211F1F"/>
          <w:spacing w:val="-17"/>
          <w:sz w:val="17"/>
        </w:rPr>
        <w:t xml:space="preserve"> </w:t>
      </w:r>
      <w:r>
        <w:rPr>
          <w:color w:val="211F1F"/>
          <w:sz w:val="17"/>
        </w:rPr>
        <w:t>equal</w:t>
      </w:r>
      <w:r>
        <w:rPr>
          <w:color w:val="211F1F"/>
          <w:spacing w:val="-18"/>
          <w:sz w:val="17"/>
        </w:rPr>
        <w:t xml:space="preserve"> </w:t>
      </w:r>
      <w:r>
        <w:rPr>
          <w:color w:val="211F1F"/>
          <w:sz w:val="17"/>
        </w:rPr>
        <w:t>thickness</w:t>
      </w:r>
    </w:p>
    <w:p w:rsidR="007C3EDA" w:rsidRDefault="007C3EDA">
      <w:pPr>
        <w:pStyle w:val="BodyText"/>
        <w:spacing w:before="5"/>
        <w:rPr>
          <w:sz w:val="15"/>
        </w:rPr>
      </w:pPr>
    </w:p>
    <w:p w:rsidR="007C3EDA" w:rsidRDefault="0083687C">
      <w:pPr>
        <w:pStyle w:val="ListParagraph"/>
        <w:numPr>
          <w:ilvl w:val="0"/>
          <w:numId w:val="2"/>
        </w:numPr>
        <w:tabs>
          <w:tab w:val="left" w:pos="753"/>
        </w:tabs>
        <w:spacing w:line="321" w:lineRule="auto"/>
        <w:ind w:right="5" w:hanging="360"/>
        <w:jc w:val="both"/>
        <w:rPr>
          <w:sz w:val="17"/>
        </w:rPr>
      </w:pPr>
      <w:r>
        <w:rPr>
          <w:color w:val="211F1F"/>
          <w:sz w:val="17"/>
        </w:rPr>
        <w:t>Carry light weight panels on edge and support horizontally to prevent</w:t>
      </w:r>
      <w:r>
        <w:rPr>
          <w:color w:val="211F1F"/>
          <w:spacing w:val="-14"/>
          <w:sz w:val="17"/>
        </w:rPr>
        <w:t xml:space="preserve"> </w:t>
      </w:r>
      <w:r>
        <w:rPr>
          <w:color w:val="211F1F"/>
          <w:sz w:val="17"/>
        </w:rPr>
        <w:t>cracking</w:t>
      </w:r>
      <w:r>
        <w:rPr>
          <w:color w:val="211F1F"/>
          <w:spacing w:val="-16"/>
          <w:sz w:val="17"/>
        </w:rPr>
        <w:t xml:space="preserve"> </w:t>
      </w:r>
      <w:r>
        <w:rPr>
          <w:color w:val="211F1F"/>
          <w:sz w:val="17"/>
        </w:rPr>
        <w:t>along</w:t>
      </w:r>
      <w:r>
        <w:rPr>
          <w:color w:val="211F1F"/>
          <w:spacing w:val="-15"/>
          <w:sz w:val="17"/>
        </w:rPr>
        <w:t xml:space="preserve"> </w:t>
      </w:r>
      <w:r>
        <w:rPr>
          <w:color w:val="211F1F"/>
          <w:sz w:val="17"/>
        </w:rPr>
        <w:t>the</w:t>
      </w:r>
      <w:r>
        <w:rPr>
          <w:color w:val="211F1F"/>
          <w:spacing w:val="-13"/>
          <w:sz w:val="17"/>
        </w:rPr>
        <w:t xml:space="preserve"> </w:t>
      </w:r>
      <w:r>
        <w:rPr>
          <w:color w:val="211F1F"/>
          <w:sz w:val="17"/>
        </w:rPr>
        <w:t>grain</w:t>
      </w:r>
    </w:p>
    <w:p w:rsidR="007C3EDA" w:rsidRDefault="0083687C">
      <w:pPr>
        <w:pStyle w:val="ListParagraph"/>
        <w:numPr>
          <w:ilvl w:val="0"/>
          <w:numId w:val="2"/>
        </w:numPr>
        <w:tabs>
          <w:tab w:val="left" w:pos="753"/>
        </w:tabs>
        <w:spacing w:before="113" w:line="324" w:lineRule="auto"/>
        <w:ind w:hanging="360"/>
        <w:jc w:val="both"/>
        <w:rPr>
          <w:sz w:val="17"/>
        </w:rPr>
      </w:pPr>
      <w:r>
        <w:rPr>
          <w:color w:val="211F1F"/>
          <w:sz w:val="17"/>
        </w:rPr>
        <w:t>Humidity</w:t>
      </w:r>
      <w:r>
        <w:rPr>
          <w:color w:val="211F1F"/>
          <w:spacing w:val="-17"/>
          <w:sz w:val="17"/>
        </w:rPr>
        <w:t xml:space="preserve"> </w:t>
      </w:r>
      <w:r>
        <w:rPr>
          <w:color w:val="211F1F"/>
          <w:sz w:val="17"/>
        </w:rPr>
        <w:t>and</w:t>
      </w:r>
      <w:r>
        <w:rPr>
          <w:color w:val="211F1F"/>
          <w:spacing w:val="-15"/>
          <w:sz w:val="17"/>
        </w:rPr>
        <w:t xml:space="preserve"> </w:t>
      </w:r>
      <w:r>
        <w:rPr>
          <w:color w:val="211F1F"/>
          <w:sz w:val="17"/>
        </w:rPr>
        <w:t>temperature</w:t>
      </w:r>
      <w:r>
        <w:rPr>
          <w:color w:val="211F1F"/>
          <w:spacing w:val="-17"/>
          <w:sz w:val="17"/>
        </w:rPr>
        <w:t xml:space="preserve"> </w:t>
      </w:r>
      <w:r>
        <w:rPr>
          <w:color w:val="211F1F"/>
          <w:sz w:val="17"/>
        </w:rPr>
        <w:t>controls</w:t>
      </w:r>
      <w:r>
        <w:rPr>
          <w:color w:val="211F1F"/>
          <w:spacing w:val="-11"/>
          <w:sz w:val="17"/>
        </w:rPr>
        <w:t xml:space="preserve"> </w:t>
      </w:r>
      <w:r>
        <w:rPr>
          <w:color w:val="211F1F"/>
          <w:sz w:val="17"/>
        </w:rPr>
        <w:t>that</w:t>
      </w:r>
      <w:r>
        <w:rPr>
          <w:color w:val="211F1F"/>
          <w:spacing w:val="-16"/>
          <w:sz w:val="17"/>
        </w:rPr>
        <w:t xml:space="preserve"> </w:t>
      </w:r>
      <w:r>
        <w:rPr>
          <w:color w:val="211F1F"/>
          <w:sz w:val="17"/>
        </w:rPr>
        <w:t>are</w:t>
      </w:r>
      <w:r>
        <w:rPr>
          <w:color w:val="211F1F"/>
          <w:spacing w:val="-17"/>
          <w:sz w:val="17"/>
        </w:rPr>
        <w:t xml:space="preserve"> </w:t>
      </w:r>
      <w:r>
        <w:rPr>
          <w:color w:val="211F1F"/>
          <w:sz w:val="17"/>
        </w:rPr>
        <w:t>capable</w:t>
      </w:r>
      <w:r>
        <w:rPr>
          <w:color w:val="211F1F"/>
          <w:spacing w:val="-15"/>
          <w:sz w:val="17"/>
        </w:rPr>
        <w:t xml:space="preserve"> </w:t>
      </w:r>
      <w:r>
        <w:rPr>
          <w:color w:val="211F1F"/>
          <w:sz w:val="17"/>
        </w:rPr>
        <w:t>of</w:t>
      </w:r>
      <w:r>
        <w:rPr>
          <w:color w:val="211F1F"/>
          <w:spacing w:val="-16"/>
          <w:sz w:val="17"/>
        </w:rPr>
        <w:t xml:space="preserve"> </w:t>
      </w:r>
      <w:r>
        <w:rPr>
          <w:color w:val="211F1F"/>
          <w:sz w:val="17"/>
        </w:rPr>
        <w:t>maintaining a constant 40 to 60% relative humidity and 18 to 24°C should be installed</w:t>
      </w:r>
    </w:p>
    <w:p w:rsidR="007C3EDA" w:rsidRDefault="0083687C">
      <w:pPr>
        <w:pStyle w:val="ListParagraph"/>
        <w:numPr>
          <w:ilvl w:val="0"/>
          <w:numId w:val="2"/>
        </w:numPr>
        <w:tabs>
          <w:tab w:val="left" w:pos="753"/>
        </w:tabs>
        <w:spacing w:before="108"/>
        <w:ind w:hanging="360"/>
        <w:jc w:val="both"/>
        <w:rPr>
          <w:sz w:val="17"/>
        </w:rPr>
      </w:pPr>
      <w:r>
        <w:rPr>
          <w:color w:val="211F1F"/>
          <w:sz w:val="17"/>
        </w:rPr>
        <w:t>Extremes</w:t>
      </w:r>
      <w:r>
        <w:rPr>
          <w:color w:val="211F1F"/>
          <w:spacing w:val="-9"/>
          <w:sz w:val="17"/>
        </w:rPr>
        <w:t xml:space="preserve"> </w:t>
      </w:r>
      <w:r>
        <w:rPr>
          <w:color w:val="211F1F"/>
          <w:sz w:val="17"/>
        </w:rPr>
        <w:t>of</w:t>
      </w:r>
      <w:r>
        <w:rPr>
          <w:color w:val="211F1F"/>
          <w:spacing w:val="-11"/>
          <w:sz w:val="17"/>
        </w:rPr>
        <w:t xml:space="preserve"> </w:t>
      </w:r>
      <w:r>
        <w:rPr>
          <w:color w:val="211F1F"/>
          <w:sz w:val="17"/>
        </w:rPr>
        <w:t>heat</w:t>
      </w:r>
      <w:r>
        <w:rPr>
          <w:color w:val="211F1F"/>
          <w:spacing w:val="-12"/>
          <w:sz w:val="17"/>
        </w:rPr>
        <w:t xml:space="preserve"> </w:t>
      </w:r>
      <w:r>
        <w:rPr>
          <w:color w:val="211F1F"/>
          <w:sz w:val="17"/>
        </w:rPr>
        <w:t>and</w:t>
      </w:r>
      <w:r>
        <w:rPr>
          <w:color w:val="211F1F"/>
          <w:spacing w:val="-13"/>
          <w:sz w:val="17"/>
        </w:rPr>
        <w:t xml:space="preserve"> </w:t>
      </w:r>
      <w:r>
        <w:rPr>
          <w:color w:val="211F1F"/>
          <w:sz w:val="17"/>
        </w:rPr>
        <w:t>cold</w:t>
      </w:r>
      <w:r>
        <w:rPr>
          <w:color w:val="211F1F"/>
          <w:spacing w:val="-13"/>
          <w:sz w:val="17"/>
        </w:rPr>
        <w:t xml:space="preserve"> </w:t>
      </w:r>
      <w:r>
        <w:rPr>
          <w:color w:val="211F1F"/>
          <w:sz w:val="17"/>
        </w:rPr>
        <w:t>should</w:t>
      </w:r>
      <w:r>
        <w:rPr>
          <w:color w:val="211F1F"/>
          <w:spacing w:val="-10"/>
          <w:sz w:val="17"/>
        </w:rPr>
        <w:t xml:space="preserve"> </w:t>
      </w:r>
      <w:r>
        <w:rPr>
          <w:color w:val="211F1F"/>
          <w:sz w:val="17"/>
        </w:rPr>
        <w:t>be</w:t>
      </w:r>
      <w:r>
        <w:rPr>
          <w:color w:val="211F1F"/>
          <w:spacing w:val="-12"/>
          <w:sz w:val="17"/>
        </w:rPr>
        <w:t xml:space="preserve"> </w:t>
      </w:r>
      <w:r>
        <w:rPr>
          <w:color w:val="211F1F"/>
          <w:sz w:val="17"/>
        </w:rPr>
        <w:t>avoided</w:t>
      </w:r>
    </w:p>
    <w:p w:rsidR="007C3EDA" w:rsidRDefault="007C3EDA">
      <w:pPr>
        <w:pStyle w:val="BodyText"/>
        <w:spacing w:before="7"/>
        <w:rPr>
          <w:sz w:val="15"/>
        </w:rPr>
      </w:pPr>
    </w:p>
    <w:p w:rsidR="007C3EDA" w:rsidRPr="0083687C" w:rsidRDefault="0083687C">
      <w:pPr>
        <w:pStyle w:val="ListParagraph"/>
        <w:numPr>
          <w:ilvl w:val="0"/>
          <w:numId w:val="2"/>
        </w:numPr>
        <w:tabs>
          <w:tab w:val="left" w:pos="753"/>
        </w:tabs>
        <w:spacing w:line="324" w:lineRule="auto"/>
        <w:ind w:hanging="360"/>
        <w:jc w:val="both"/>
        <w:rPr>
          <w:sz w:val="17"/>
        </w:rPr>
      </w:pPr>
      <w:r>
        <w:rPr>
          <w:color w:val="211F1F"/>
          <w:sz w:val="17"/>
        </w:rPr>
        <w:t xml:space="preserve">Panels stored in an uncontrolled environment should be brought into the fabrication </w:t>
      </w:r>
      <w:r>
        <w:rPr>
          <w:color w:val="211F1F"/>
          <w:sz w:val="17"/>
        </w:rPr>
        <w:t>area 24 to 48 hours prior to being processed. Again, they should be stacked flat on raised runners of equal thickness. Evenly distributed weighting of the stack will help the panels acclimatize</w:t>
      </w:r>
      <w:r>
        <w:rPr>
          <w:color w:val="211F1F"/>
          <w:spacing w:val="-9"/>
          <w:sz w:val="17"/>
        </w:rPr>
        <w:t xml:space="preserve"> </w:t>
      </w:r>
      <w:r>
        <w:rPr>
          <w:color w:val="211F1F"/>
          <w:sz w:val="17"/>
        </w:rPr>
        <w:t>uniformly</w:t>
      </w:r>
    </w:p>
    <w:p w:rsidR="0083687C" w:rsidRPr="0083687C" w:rsidRDefault="0083687C" w:rsidP="0083687C">
      <w:pPr>
        <w:tabs>
          <w:tab w:val="left" w:pos="753"/>
        </w:tabs>
        <w:spacing w:line="324" w:lineRule="auto"/>
        <w:jc w:val="both"/>
        <w:rPr>
          <w:sz w:val="11"/>
          <w:szCs w:val="11"/>
        </w:rPr>
      </w:pPr>
    </w:p>
    <w:p w:rsidR="0083687C" w:rsidRDefault="0083687C">
      <w:pPr>
        <w:pStyle w:val="ListParagraph"/>
        <w:numPr>
          <w:ilvl w:val="0"/>
          <w:numId w:val="2"/>
        </w:numPr>
        <w:tabs>
          <w:tab w:val="left" w:pos="753"/>
        </w:tabs>
        <w:spacing w:line="324" w:lineRule="auto"/>
        <w:ind w:hanging="360"/>
        <w:jc w:val="both"/>
        <w:rPr>
          <w:sz w:val="17"/>
        </w:rPr>
      </w:pPr>
      <w:r>
        <w:rPr>
          <w:color w:val="211F1F"/>
          <w:sz w:val="17"/>
        </w:rPr>
        <w:t>Sanding</w:t>
      </w:r>
      <w:r>
        <w:rPr>
          <w:color w:val="211F1F"/>
          <w:spacing w:val="-15"/>
          <w:sz w:val="17"/>
        </w:rPr>
        <w:t xml:space="preserve"> </w:t>
      </w:r>
      <w:r>
        <w:rPr>
          <w:color w:val="211F1F"/>
          <w:sz w:val="17"/>
        </w:rPr>
        <w:t>by</w:t>
      </w:r>
      <w:r>
        <w:rPr>
          <w:color w:val="211F1F"/>
          <w:spacing w:val="-15"/>
          <w:sz w:val="17"/>
        </w:rPr>
        <w:t xml:space="preserve"> </w:t>
      </w:r>
      <w:r>
        <w:rPr>
          <w:color w:val="211F1F"/>
          <w:sz w:val="17"/>
        </w:rPr>
        <w:t>the</w:t>
      </w:r>
      <w:r>
        <w:rPr>
          <w:color w:val="211F1F"/>
          <w:spacing w:val="-15"/>
          <w:sz w:val="17"/>
        </w:rPr>
        <w:t xml:space="preserve"> </w:t>
      </w:r>
      <w:r>
        <w:rPr>
          <w:color w:val="211F1F"/>
          <w:sz w:val="17"/>
        </w:rPr>
        <w:t>fabricator</w:t>
      </w:r>
      <w:r>
        <w:rPr>
          <w:color w:val="211F1F"/>
          <w:spacing w:val="-14"/>
          <w:sz w:val="17"/>
        </w:rPr>
        <w:t xml:space="preserve"> </w:t>
      </w:r>
      <w:r>
        <w:rPr>
          <w:color w:val="211F1F"/>
          <w:sz w:val="17"/>
        </w:rPr>
        <w:t>prior</w:t>
      </w:r>
      <w:r>
        <w:rPr>
          <w:color w:val="211F1F"/>
          <w:spacing w:val="-14"/>
          <w:sz w:val="17"/>
        </w:rPr>
        <w:t xml:space="preserve"> </w:t>
      </w:r>
      <w:r>
        <w:rPr>
          <w:color w:val="211F1F"/>
          <w:sz w:val="17"/>
        </w:rPr>
        <w:t>to</w:t>
      </w:r>
      <w:r>
        <w:rPr>
          <w:color w:val="211F1F"/>
          <w:spacing w:val="-16"/>
          <w:sz w:val="17"/>
        </w:rPr>
        <w:t xml:space="preserve"> </w:t>
      </w:r>
      <w:r>
        <w:rPr>
          <w:color w:val="211F1F"/>
          <w:sz w:val="17"/>
        </w:rPr>
        <w:t>finishing</w:t>
      </w:r>
      <w:r>
        <w:rPr>
          <w:color w:val="211F1F"/>
          <w:spacing w:val="-15"/>
          <w:sz w:val="17"/>
        </w:rPr>
        <w:t xml:space="preserve"> </w:t>
      </w:r>
      <w:r>
        <w:rPr>
          <w:color w:val="211F1F"/>
          <w:sz w:val="17"/>
        </w:rPr>
        <w:t>is</w:t>
      </w:r>
      <w:r>
        <w:rPr>
          <w:color w:val="211F1F"/>
          <w:spacing w:val="-14"/>
          <w:sz w:val="17"/>
        </w:rPr>
        <w:t xml:space="preserve"> </w:t>
      </w:r>
      <w:r>
        <w:rPr>
          <w:color w:val="211F1F"/>
          <w:sz w:val="17"/>
        </w:rPr>
        <w:t>always</w:t>
      </w:r>
      <w:r>
        <w:rPr>
          <w:color w:val="211F1F"/>
          <w:spacing w:val="-14"/>
          <w:sz w:val="17"/>
        </w:rPr>
        <w:t xml:space="preserve"> </w:t>
      </w:r>
      <w:r>
        <w:rPr>
          <w:color w:val="211F1F"/>
          <w:sz w:val="17"/>
        </w:rPr>
        <w:t>recommended</w:t>
      </w:r>
    </w:p>
    <w:p w:rsidR="0083687C" w:rsidRPr="0083687C" w:rsidRDefault="0083687C" w:rsidP="0083687C">
      <w:pPr>
        <w:pStyle w:val="ListParagraph"/>
        <w:tabs>
          <w:tab w:val="left" w:pos="660"/>
          <w:tab w:val="left" w:pos="661"/>
        </w:tabs>
        <w:spacing w:before="76"/>
        <w:ind w:firstLine="0"/>
        <w:rPr>
          <w:sz w:val="2"/>
          <w:szCs w:val="2"/>
        </w:rPr>
      </w:pPr>
      <w:r w:rsidRPr="0083687C">
        <w:rPr>
          <w:color w:val="211F1F"/>
          <w:sz w:val="17"/>
        </w:rPr>
        <w:br w:type="column"/>
      </w:r>
    </w:p>
    <w:p w:rsidR="007C3EDA" w:rsidRPr="0083687C" w:rsidRDefault="0083687C" w:rsidP="0083687C">
      <w:pPr>
        <w:pStyle w:val="ListParagraph"/>
        <w:numPr>
          <w:ilvl w:val="0"/>
          <w:numId w:val="1"/>
        </w:numPr>
        <w:tabs>
          <w:tab w:val="left" w:pos="660"/>
          <w:tab w:val="left" w:pos="661"/>
        </w:tabs>
        <w:spacing w:before="3" w:line="326" w:lineRule="auto"/>
        <w:ind w:right="286"/>
        <w:rPr>
          <w:sz w:val="15"/>
        </w:rPr>
      </w:pPr>
      <w:r w:rsidRPr="0083687C">
        <w:rPr>
          <w:color w:val="211F1F"/>
          <w:sz w:val="17"/>
        </w:rPr>
        <w:t>All exposed panel surfaces should be sealed with a good quality lacquer, oil, polyurethane or other product to provide suitable protection from moisture penetrating the bamboo core</w:t>
      </w:r>
    </w:p>
    <w:p w:rsidR="0083687C" w:rsidRPr="0083687C" w:rsidRDefault="0083687C" w:rsidP="0083687C">
      <w:pPr>
        <w:pStyle w:val="ListParagraph"/>
        <w:tabs>
          <w:tab w:val="left" w:pos="660"/>
          <w:tab w:val="left" w:pos="661"/>
        </w:tabs>
        <w:spacing w:before="3" w:line="326" w:lineRule="auto"/>
        <w:ind w:right="286" w:firstLine="0"/>
        <w:rPr>
          <w:sz w:val="15"/>
        </w:rPr>
      </w:pPr>
    </w:p>
    <w:p w:rsidR="007C3EDA" w:rsidRDefault="0083687C" w:rsidP="0083687C">
      <w:pPr>
        <w:pStyle w:val="ListParagraph"/>
        <w:numPr>
          <w:ilvl w:val="0"/>
          <w:numId w:val="1"/>
        </w:numPr>
        <w:tabs>
          <w:tab w:val="left" w:pos="660"/>
          <w:tab w:val="left" w:pos="661"/>
        </w:tabs>
        <w:spacing w:line="350" w:lineRule="auto"/>
        <w:ind w:right="286"/>
        <w:rPr>
          <w:sz w:val="17"/>
        </w:rPr>
      </w:pPr>
      <w:r>
        <w:rPr>
          <w:color w:val="211F1F"/>
          <w:sz w:val="17"/>
        </w:rPr>
        <w:t>Allowance for linear expansion should be incorporated into the design of</w:t>
      </w:r>
      <w:r>
        <w:rPr>
          <w:color w:val="211F1F"/>
          <w:spacing w:val="12"/>
          <w:sz w:val="17"/>
        </w:rPr>
        <w:t xml:space="preserve"> </w:t>
      </w:r>
      <w:r>
        <w:rPr>
          <w:color w:val="211F1F"/>
          <w:sz w:val="17"/>
        </w:rPr>
        <w:t xml:space="preserve">the </w:t>
      </w:r>
      <w:r>
        <w:rPr>
          <w:color w:val="211F1F"/>
          <w:sz w:val="17"/>
        </w:rPr>
        <w:t>product</w:t>
      </w:r>
    </w:p>
    <w:p w:rsidR="007C3EDA" w:rsidRDefault="0083687C" w:rsidP="0083687C">
      <w:pPr>
        <w:pStyle w:val="ListParagraph"/>
        <w:numPr>
          <w:ilvl w:val="0"/>
          <w:numId w:val="1"/>
        </w:numPr>
        <w:tabs>
          <w:tab w:val="left" w:pos="661"/>
        </w:tabs>
        <w:spacing w:before="110" w:line="350" w:lineRule="auto"/>
        <w:ind w:right="286"/>
        <w:jc w:val="both"/>
        <w:rPr>
          <w:sz w:val="17"/>
        </w:rPr>
      </w:pPr>
      <w:r>
        <w:rPr>
          <w:color w:val="211F1F"/>
          <w:sz w:val="17"/>
        </w:rPr>
        <w:t>Panel products should not be taken to a job site until the site is completely</w:t>
      </w:r>
      <w:r>
        <w:rPr>
          <w:color w:val="211F1F"/>
          <w:spacing w:val="-10"/>
          <w:sz w:val="17"/>
        </w:rPr>
        <w:t xml:space="preserve"> </w:t>
      </w:r>
      <w:r>
        <w:rPr>
          <w:color w:val="211F1F"/>
          <w:sz w:val="17"/>
        </w:rPr>
        <w:t>ready</w:t>
      </w:r>
      <w:r>
        <w:rPr>
          <w:color w:val="211F1F"/>
          <w:spacing w:val="-10"/>
          <w:sz w:val="17"/>
        </w:rPr>
        <w:t xml:space="preserve"> </w:t>
      </w:r>
      <w:r>
        <w:rPr>
          <w:color w:val="211F1F"/>
          <w:sz w:val="17"/>
        </w:rPr>
        <w:t>for</w:t>
      </w:r>
      <w:r>
        <w:rPr>
          <w:color w:val="211F1F"/>
          <w:spacing w:val="-9"/>
          <w:sz w:val="17"/>
        </w:rPr>
        <w:t xml:space="preserve"> </w:t>
      </w:r>
      <w:r>
        <w:rPr>
          <w:color w:val="211F1F"/>
          <w:sz w:val="17"/>
        </w:rPr>
        <w:t>the</w:t>
      </w:r>
      <w:r>
        <w:rPr>
          <w:color w:val="211F1F"/>
          <w:spacing w:val="-10"/>
          <w:sz w:val="17"/>
        </w:rPr>
        <w:t xml:space="preserve"> </w:t>
      </w:r>
      <w:r>
        <w:rPr>
          <w:color w:val="211F1F"/>
          <w:sz w:val="17"/>
        </w:rPr>
        <w:t>product</w:t>
      </w:r>
      <w:r>
        <w:rPr>
          <w:color w:val="211F1F"/>
          <w:spacing w:val="-7"/>
          <w:sz w:val="17"/>
        </w:rPr>
        <w:t xml:space="preserve"> </w:t>
      </w:r>
      <w:r>
        <w:rPr>
          <w:color w:val="211F1F"/>
          <w:sz w:val="17"/>
        </w:rPr>
        <w:t>to</w:t>
      </w:r>
      <w:r>
        <w:rPr>
          <w:color w:val="211F1F"/>
          <w:spacing w:val="-11"/>
          <w:sz w:val="17"/>
        </w:rPr>
        <w:t xml:space="preserve"> </w:t>
      </w:r>
      <w:r>
        <w:rPr>
          <w:color w:val="211F1F"/>
          <w:sz w:val="17"/>
        </w:rPr>
        <w:t>be</w:t>
      </w:r>
      <w:r>
        <w:rPr>
          <w:color w:val="211F1F"/>
          <w:spacing w:val="-10"/>
          <w:sz w:val="17"/>
        </w:rPr>
        <w:t xml:space="preserve"> </w:t>
      </w:r>
      <w:r>
        <w:rPr>
          <w:color w:val="211F1F"/>
          <w:sz w:val="17"/>
        </w:rPr>
        <w:t>installed.</w:t>
      </w:r>
      <w:r>
        <w:rPr>
          <w:color w:val="211F1F"/>
          <w:spacing w:val="-11"/>
          <w:sz w:val="17"/>
        </w:rPr>
        <w:t xml:space="preserve"> </w:t>
      </w:r>
      <w:r>
        <w:rPr>
          <w:color w:val="211F1F"/>
          <w:sz w:val="17"/>
        </w:rPr>
        <w:t>The</w:t>
      </w:r>
      <w:r>
        <w:rPr>
          <w:color w:val="211F1F"/>
          <w:spacing w:val="-10"/>
          <w:sz w:val="17"/>
        </w:rPr>
        <w:t xml:space="preserve"> </w:t>
      </w:r>
      <w:r>
        <w:rPr>
          <w:color w:val="211F1F"/>
          <w:sz w:val="17"/>
        </w:rPr>
        <w:t>panels</w:t>
      </w:r>
      <w:r>
        <w:rPr>
          <w:color w:val="211F1F"/>
          <w:spacing w:val="-9"/>
          <w:sz w:val="17"/>
        </w:rPr>
        <w:t xml:space="preserve"> </w:t>
      </w:r>
      <w:r>
        <w:rPr>
          <w:color w:val="211F1F"/>
          <w:sz w:val="17"/>
        </w:rPr>
        <w:t>should be</w:t>
      </w:r>
      <w:r>
        <w:rPr>
          <w:color w:val="211F1F"/>
          <w:spacing w:val="-20"/>
          <w:sz w:val="17"/>
        </w:rPr>
        <w:t xml:space="preserve"> </w:t>
      </w:r>
      <w:r>
        <w:rPr>
          <w:color w:val="211F1F"/>
          <w:sz w:val="17"/>
        </w:rPr>
        <w:t>allowed</w:t>
      </w:r>
      <w:r>
        <w:rPr>
          <w:color w:val="211F1F"/>
          <w:spacing w:val="-17"/>
          <w:sz w:val="17"/>
        </w:rPr>
        <w:t xml:space="preserve"> </w:t>
      </w:r>
      <w:r>
        <w:rPr>
          <w:color w:val="211F1F"/>
          <w:sz w:val="17"/>
        </w:rPr>
        <w:t>to</w:t>
      </w:r>
      <w:r>
        <w:rPr>
          <w:color w:val="211F1F"/>
          <w:spacing w:val="-20"/>
          <w:sz w:val="17"/>
        </w:rPr>
        <w:t xml:space="preserve"> </w:t>
      </w:r>
      <w:r>
        <w:rPr>
          <w:color w:val="211F1F"/>
          <w:sz w:val="17"/>
        </w:rPr>
        <w:t>acclimatize</w:t>
      </w:r>
      <w:r>
        <w:rPr>
          <w:color w:val="211F1F"/>
          <w:spacing w:val="-20"/>
          <w:sz w:val="17"/>
        </w:rPr>
        <w:t xml:space="preserve"> </w:t>
      </w:r>
      <w:r>
        <w:rPr>
          <w:color w:val="211F1F"/>
          <w:sz w:val="17"/>
        </w:rPr>
        <w:t>to</w:t>
      </w:r>
      <w:r>
        <w:rPr>
          <w:color w:val="211F1F"/>
          <w:spacing w:val="-18"/>
          <w:sz w:val="17"/>
        </w:rPr>
        <w:t xml:space="preserve"> </w:t>
      </w:r>
      <w:r>
        <w:rPr>
          <w:color w:val="211F1F"/>
          <w:sz w:val="17"/>
        </w:rPr>
        <w:t>the</w:t>
      </w:r>
      <w:r>
        <w:rPr>
          <w:color w:val="211F1F"/>
          <w:spacing w:val="-19"/>
          <w:sz w:val="17"/>
        </w:rPr>
        <w:t xml:space="preserve"> </w:t>
      </w:r>
      <w:r>
        <w:rPr>
          <w:color w:val="211F1F"/>
          <w:sz w:val="17"/>
        </w:rPr>
        <w:t>job</w:t>
      </w:r>
      <w:r>
        <w:rPr>
          <w:color w:val="211F1F"/>
          <w:spacing w:val="-15"/>
          <w:sz w:val="17"/>
        </w:rPr>
        <w:t xml:space="preserve"> </w:t>
      </w:r>
      <w:r>
        <w:rPr>
          <w:color w:val="211F1F"/>
          <w:sz w:val="17"/>
        </w:rPr>
        <w:t>site</w:t>
      </w:r>
      <w:r>
        <w:rPr>
          <w:color w:val="211F1F"/>
          <w:spacing w:val="-20"/>
          <w:sz w:val="17"/>
        </w:rPr>
        <w:t xml:space="preserve"> </w:t>
      </w:r>
      <w:r>
        <w:rPr>
          <w:color w:val="211F1F"/>
          <w:sz w:val="17"/>
        </w:rPr>
        <w:t>before</w:t>
      </w:r>
      <w:r>
        <w:rPr>
          <w:color w:val="211F1F"/>
          <w:spacing w:val="-17"/>
          <w:sz w:val="17"/>
        </w:rPr>
        <w:t xml:space="preserve"> </w:t>
      </w:r>
      <w:r>
        <w:rPr>
          <w:color w:val="211F1F"/>
          <w:sz w:val="17"/>
        </w:rPr>
        <w:t>installation</w:t>
      </w:r>
    </w:p>
    <w:p w:rsidR="007C3EDA" w:rsidRDefault="0083687C" w:rsidP="0083687C">
      <w:pPr>
        <w:pStyle w:val="ListParagraph"/>
        <w:numPr>
          <w:ilvl w:val="0"/>
          <w:numId w:val="1"/>
        </w:numPr>
        <w:tabs>
          <w:tab w:val="left" w:pos="660"/>
          <w:tab w:val="left" w:pos="661"/>
        </w:tabs>
        <w:spacing w:before="112"/>
        <w:ind w:right="286"/>
        <w:rPr>
          <w:sz w:val="17"/>
        </w:rPr>
      </w:pPr>
      <w:r>
        <w:rPr>
          <w:color w:val="211F1F"/>
          <w:sz w:val="17"/>
        </w:rPr>
        <w:t>Wall</w:t>
      </w:r>
      <w:r>
        <w:rPr>
          <w:color w:val="211F1F"/>
          <w:spacing w:val="-18"/>
          <w:sz w:val="17"/>
        </w:rPr>
        <w:t xml:space="preserve"> </w:t>
      </w:r>
      <w:r>
        <w:rPr>
          <w:color w:val="211F1F"/>
          <w:sz w:val="17"/>
        </w:rPr>
        <w:t>panels</w:t>
      </w:r>
      <w:r>
        <w:rPr>
          <w:color w:val="211F1F"/>
          <w:spacing w:val="-16"/>
          <w:sz w:val="17"/>
        </w:rPr>
        <w:t xml:space="preserve"> </w:t>
      </w:r>
      <w:r>
        <w:rPr>
          <w:color w:val="211F1F"/>
          <w:sz w:val="17"/>
        </w:rPr>
        <w:t>should</w:t>
      </w:r>
      <w:r>
        <w:rPr>
          <w:color w:val="211F1F"/>
          <w:spacing w:val="-17"/>
          <w:sz w:val="17"/>
        </w:rPr>
        <w:t xml:space="preserve"> </w:t>
      </w:r>
      <w:r>
        <w:rPr>
          <w:color w:val="211F1F"/>
          <w:sz w:val="17"/>
        </w:rPr>
        <w:t>not</w:t>
      </w:r>
      <w:r>
        <w:rPr>
          <w:color w:val="211F1F"/>
          <w:spacing w:val="-16"/>
          <w:sz w:val="17"/>
        </w:rPr>
        <w:t xml:space="preserve"> </w:t>
      </w:r>
      <w:r>
        <w:rPr>
          <w:color w:val="211F1F"/>
          <w:sz w:val="17"/>
        </w:rPr>
        <w:t>be</w:t>
      </w:r>
      <w:r>
        <w:rPr>
          <w:color w:val="211F1F"/>
          <w:spacing w:val="-18"/>
          <w:sz w:val="17"/>
        </w:rPr>
        <w:t xml:space="preserve"> </w:t>
      </w:r>
      <w:r>
        <w:rPr>
          <w:color w:val="211F1F"/>
          <w:sz w:val="17"/>
        </w:rPr>
        <w:t>installed</w:t>
      </w:r>
      <w:r>
        <w:rPr>
          <w:color w:val="211F1F"/>
          <w:spacing w:val="-13"/>
          <w:sz w:val="17"/>
        </w:rPr>
        <w:t xml:space="preserve"> </w:t>
      </w:r>
      <w:r>
        <w:rPr>
          <w:color w:val="211F1F"/>
          <w:sz w:val="17"/>
        </w:rPr>
        <w:t>over</w:t>
      </w:r>
      <w:r>
        <w:rPr>
          <w:color w:val="211F1F"/>
          <w:spacing w:val="-16"/>
          <w:sz w:val="17"/>
        </w:rPr>
        <w:t xml:space="preserve"> </w:t>
      </w:r>
      <w:r>
        <w:rPr>
          <w:color w:val="211F1F"/>
          <w:sz w:val="17"/>
        </w:rPr>
        <w:t>wet</w:t>
      </w:r>
      <w:r>
        <w:rPr>
          <w:color w:val="211F1F"/>
          <w:spacing w:val="-16"/>
          <w:sz w:val="17"/>
        </w:rPr>
        <w:t xml:space="preserve"> </w:t>
      </w:r>
      <w:r>
        <w:rPr>
          <w:color w:val="211F1F"/>
          <w:sz w:val="17"/>
        </w:rPr>
        <w:t>or</w:t>
      </w:r>
      <w:r>
        <w:rPr>
          <w:color w:val="211F1F"/>
          <w:spacing w:val="-16"/>
          <w:sz w:val="17"/>
        </w:rPr>
        <w:t xml:space="preserve"> </w:t>
      </w:r>
      <w:r>
        <w:rPr>
          <w:color w:val="211F1F"/>
          <w:sz w:val="17"/>
        </w:rPr>
        <w:t>unfinished</w:t>
      </w:r>
      <w:r>
        <w:rPr>
          <w:color w:val="211F1F"/>
          <w:spacing w:val="-17"/>
          <w:sz w:val="17"/>
        </w:rPr>
        <w:t xml:space="preserve"> </w:t>
      </w:r>
      <w:r>
        <w:rPr>
          <w:color w:val="211F1F"/>
          <w:sz w:val="17"/>
        </w:rPr>
        <w:t>drywall</w:t>
      </w:r>
    </w:p>
    <w:p w:rsidR="007C3EDA" w:rsidRDefault="007C3EDA" w:rsidP="0083687C">
      <w:pPr>
        <w:pStyle w:val="BodyText"/>
        <w:spacing w:before="2"/>
        <w:ind w:right="286"/>
      </w:pPr>
    </w:p>
    <w:p w:rsidR="007C3EDA" w:rsidRDefault="0083687C" w:rsidP="0083687C">
      <w:pPr>
        <w:pStyle w:val="ListParagraph"/>
        <w:numPr>
          <w:ilvl w:val="0"/>
          <w:numId w:val="1"/>
        </w:numPr>
        <w:tabs>
          <w:tab w:val="left" w:pos="660"/>
          <w:tab w:val="left" w:pos="661"/>
        </w:tabs>
        <w:ind w:right="286"/>
        <w:rPr>
          <w:sz w:val="17"/>
        </w:rPr>
      </w:pPr>
      <w:r>
        <w:rPr>
          <w:color w:val="211F1F"/>
          <w:sz w:val="17"/>
        </w:rPr>
        <w:t>Plantation</w:t>
      </w:r>
      <w:r>
        <w:rPr>
          <w:color w:val="211F1F"/>
          <w:spacing w:val="-20"/>
          <w:sz w:val="17"/>
        </w:rPr>
        <w:t xml:space="preserve"> </w:t>
      </w:r>
      <w:r>
        <w:rPr>
          <w:color w:val="211F1F"/>
          <w:sz w:val="17"/>
        </w:rPr>
        <w:t>Bamboo</w:t>
      </w:r>
      <w:r>
        <w:rPr>
          <w:color w:val="211F1F"/>
          <w:spacing w:val="-20"/>
          <w:sz w:val="17"/>
        </w:rPr>
        <w:t xml:space="preserve"> </w:t>
      </w:r>
      <w:r>
        <w:rPr>
          <w:color w:val="211F1F"/>
          <w:sz w:val="17"/>
        </w:rPr>
        <w:t>panels</w:t>
      </w:r>
      <w:r>
        <w:rPr>
          <w:color w:val="211F1F"/>
          <w:spacing w:val="-16"/>
          <w:sz w:val="17"/>
        </w:rPr>
        <w:t xml:space="preserve"> </w:t>
      </w:r>
      <w:r>
        <w:rPr>
          <w:color w:val="211F1F"/>
          <w:sz w:val="17"/>
        </w:rPr>
        <w:t>are</w:t>
      </w:r>
      <w:r>
        <w:rPr>
          <w:color w:val="211F1F"/>
          <w:spacing w:val="-17"/>
          <w:sz w:val="17"/>
        </w:rPr>
        <w:t xml:space="preserve"> </w:t>
      </w:r>
      <w:r>
        <w:rPr>
          <w:color w:val="211F1F"/>
          <w:sz w:val="17"/>
        </w:rPr>
        <w:t>for</w:t>
      </w:r>
      <w:r>
        <w:rPr>
          <w:color w:val="211F1F"/>
          <w:spacing w:val="-16"/>
          <w:sz w:val="17"/>
        </w:rPr>
        <w:t xml:space="preserve"> </w:t>
      </w:r>
      <w:r>
        <w:rPr>
          <w:color w:val="211F1F"/>
          <w:sz w:val="17"/>
        </w:rPr>
        <w:t>interior</w:t>
      </w:r>
      <w:r>
        <w:rPr>
          <w:color w:val="211F1F"/>
          <w:spacing w:val="-2"/>
          <w:sz w:val="17"/>
        </w:rPr>
        <w:t xml:space="preserve"> </w:t>
      </w:r>
      <w:r>
        <w:rPr>
          <w:color w:val="211F1F"/>
          <w:sz w:val="17"/>
        </w:rPr>
        <w:t>use</w:t>
      </w:r>
      <w:r>
        <w:rPr>
          <w:color w:val="211F1F"/>
          <w:spacing w:val="-4"/>
          <w:sz w:val="17"/>
        </w:rPr>
        <w:t xml:space="preserve"> </w:t>
      </w:r>
      <w:r>
        <w:rPr>
          <w:color w:val="211F1F"/>
          <w:sz w:val="17"/>
        </w:rPr>
        <w:t>only</w:t>
      </w:r>
    </w:p>
    <w:p w:rsidR="007C3EDA" w:rsidRDefault="007C3EDA" w:rsidP="0083687C">
      <w:pPr>
        <w:pStyle w:val="BodyText"/>
        <w:spacing w:before="2"/>
        <w:ind w:right="286"/>
      </w:pPr>
    </w:p>
    <w:p w:rsidR="007C3EDA" w:rsidRDefault="0083687C" w:rsidP="0083687C">
      <w:pPr>
        <w:pStyle w:val="ListParagraph"/>
        <w:numPr>
          <w:ilvl w:val="0"/>
          <w:numId w:val="1"/>
        </w:numPr>
        <w:tabs>
          <w:tab w:val="left" w:pos="660"/>
          <w:tab w:val="left" w:pos="661"/>
        </w:tabs>
        <w:ind w:right="286"/>
        <w:rPr>
          <w:sz w:val="17"/>
        </w:rPr>
      </w:pPr>
      <w:r>
        <w:rPr>
          <w:color w:val="211F1F"/>
          <w:spacing w:val="-4"/>
          <w:sz w:val="17"/>
        </w:rPr>
        <w:t xml:space="preserve">Inspection </w:t>
      </w:r>
      <w:r>
        <w:rPr>
          <w:color w:val="211F1F"/>
          <w:spacing w:val="-4"/>
          <w:sz w:val="17"/>
        </w:rPr>
        <w:t>of</w:t>
      </w:r>
      <w:r>
        <w:rPr>
          <w:color w:val="211F1F"/>
          <w:spacing w:val="-26"/>
          <w:sz w:val="17"/>
        </w:rPr>
        <w:t xml:space="preserve"> </w:t>
      </w:r>
      <w:r>
        <w:rPr>
          <w:color w:val="211F1F"/>
          <w:sz w:val="17"/>
        </w:rPr>
        <w:t>every</w:t>
      </w:r>
      <w:r>
        <w:rPr>
          <w:color w:val="211F1F"/>
          <w:spacing w:val="-9"/>
          <w:sz w:val="17"/>
        </w:rPr>
        <w:t xml:space="preserve"> </w:t>
      </w:r>
      <w:r>
        <w:rPr>
          <w:color w:val="211F1F"/>
          <w:sz w:val="17"/>
        </w:rPr>
        <w:t>sheet</w:t>
      </w:r>
      <w:r>
        <w:rPr>
          <w:color w:val="211F1F"/>
          <w:spacing w:val="-3"/>
          <w:sz w:val="17"/>
        </w:rPr>
        <w:t xml:space="preserve"> </w:t>
      </w:r>
      <w:r>
        <w:rPr>
          <w:color w:val="211F1F"/>
          <w:sz w:val="17"/>
        </w:rPr>
        <w:t>before</w:t>
      </w:r>
      <w:r>
        <w:rPr>
          <w:color w:val="211F1F"/>
          <w:spacing w:val="-6"/>
          <w:sz w:val="17"/>
        </w:rPr>
        <w:t xml:space="preserve"> </w:t>
      </w:r>
      <w:r>
        <w:rPr>
          <w:color w:val="211F1F"/>
          <w:sz w:val="17"/>
        </w:rPr>
        <w:t xml:space="preserve">using, </w:t>
      </w:r>
      <w:r>
        <w:rPr>
          <w:color w:val="211F1F"/>
          <w:sz w:val="17"/>
        </w:rPr>
        <w:t>for</w:t>
      </w:r>
      <w:r>
        <w:rPr>
          <w:color w:val="211F1F"/>
          <w:spacing w:val="-3"/>
          <w:sz w:val="17"/>
        </w:rPr>
        <w:t xml:space="preserve"> </w:t>
      </w:r>
      <w:r>
        <w:rPr>
          <w:color w:val="211F1F"/>
          <w:sz w:val="17"/>
        </w:rPr>
        <w:t>uniformity</w:t>
      </w:r>
      <w:r>
        <w:rPr>
          <w:color w:val="211F1F"/>
          <w:spacing w:val="-3"/>
          <w:sz w:val="17"/>
        </w:rPr>
        <w:t xml:space="preserve"> </w:t>
      </w:r>
      <w:r>
        <w:rPr>
          <w:color w:val="211F1F"/>
          <w:sz w:val="17"/>
        </w:rPr>
        <w:t>and</w:t>
      </w:r>
      <w:r>
        <w:rPr>
          <w:color w:val="211F1F"/>
          <w:spacing w:val="-4"/>
          <w:sz w:val="17"/>
        </w:rPr>
        <w:t xml:space="preserve"> </w:t>
      </w:r>
      <w:r>
        <w:rPr>
          <w:color w:val="211F1F"/>
          <w:sz w:val="17"/>
        </w:rPr>
        <w:t>any</w:t>
      </w:r>
      <w:r>
        <w:rPr>
          <w:color w:val="211F1F"/>
          <w:spacing w:val="-4"/>
          <w:sz w:val="17"/>
        </w:rPr>
        <w:t xml:space="preserve"> </w:t>
      </w:r>
      <w:r>
        <w:rPr>
          <w:color w:val="211F1F"/>
          <w:sz w:val="17"/>
        </w:rPr>
        <w:t>defects</w:t>
      </w:r>
    </w:p>
    <w:p w:rsidR="007C3EDA" w:rsidRDefault="007C3EDA" w:rsidP="0083687C">
      <w:pPr>
        <w:pStyle w:val="BodyText"/>
        <w:spacing w:before="7"/>
        <w:ind w:right="286"/>
      </w:pPr>
    </w:p>
    <w:p w:rsidR="0083687C" w:rsidRDefault="0083687C" w:rsidP="0083687C">
      <w:pPr>
        <w:pStyle w:val="BodyText"/>
        <w:spacing w:line="350" w:lineRule="auto"/>
        <w:ind w:left="300" w:right="286"/>
        <w:rPr>
          <w:color w:val="211F1F"/>
        </w:rPr>
      </w:pPr>
    </w:p>
    <w:p w:rsidR="007C3EDA" w:rsidRDefault="0083687C" w:rsidP="0083687C">
      <w:pPr>
        <w:pStyle w:val="BodyText"/>
        <w:spacing w:line="350" w:lineRule="auto"/>
        <w:ind w:left="300" w:right="286"/>
      </w:pPr>
      <w:r>
        <w:rPr>
          <w:color w:val="211F1F"/>
        </w:rPr>
        <w:t xml:space="preserve">Plantation </w:t>
      </w:r>
      <w:proofErr w:type="gramStart"/>
      <w:r>
        <w:rPr>
          <w:color w:val="211F1F"/>
        </w:rPr>
        <w:t>offer</w:t>
      </w:r>
      <w:proofErr w:type="gramEnd"/>
      <w:r>
        <w:rPr>
          <w:color w:val="211F1F"/>
        </w:rPr>
        <w:t xml:space="preserve"> a 10-year warranty on the panels subject to reasonable care and handling during design, storage and fabrication.</w:t>
      </w:r>
    </w:p>
    <w:p w:rsidR="007C3EDA" w:rsidRDefault="007C3EDA">
      <w:pPr>
        <w:spacing w:line="350" w:lineRule="auto"/>
        <w:sectPr w:rsidR="007C3EDA">
          <w:type w:val="continuous"/>
          <w:pgSz w:w="11930" w:h="16860"/>
          <w:pgMar w:top="460" w:right="600" w:bottom="280" w:left="460" w:header="720" w:footer="720" w:gutter="0"/>
          <w:cols w:num="2" w:space="720" w:equalWidth="0">
            <w:col w:w="5299" w:space="40"/>
            <w:col w:w="5531"/>
          </w:cols>
        </w:sectPr>
      </w:pPr>
    </w:p>
    <w:p w:rsidR="007C3EDA" w:rsidRDefault="007C3EDA">
      <w:pPr>
        <w:pStyle w:val="BodyText"/>
        <w:rPr>
          <w:sz w:val="20"/>
        </w:rPr>
      </w:pPr>
    </w:p>
    <w:p w:rsidR="007C3EDA" w:rsidRDefault="007C3EDA">
      <w:pPr>
        <w:pStyle w:val="BodyText"/>
        <w:spacing w:before="7"/>
        <w:rPr>
          <w:sz w:val="19"/>
        </w:rPr>
      </w:pPr>
    </w:p>
    <w:p w:rsidR="007C3EDA" w:rsidRDefault="007C3EDA">
      <w:pPr>
        <w:rPr>
          <w:sz w:val="19"/>
        </w:rPr>
        <w:sectPr w:rsidR="007C3EDA">
          <w:type w:val="continuous"/>
          <w:pgSz w:w="11930" w:h="16860"/>
          <w:pgMar w:top="460" w:right="600" w:bottom="280" w:left="460" w:header="720" w:footer="720" w:gutter="0"/>
          <w:cols w:space="720"/>
        </w:sectPr>
      </w:pPr>
    </w:p>
    <w:p w:rsidR="007C3EDA" w:rsidRDefault="0083687C">
      <w:pPr>
        <w:spacing w:before="44"/>
        <w:ind w:left="392"/>
        <w:rPr>
          <w:b/>
          <w:sz w:val="28"/>
        </w:rPr>
      </w:pPr>
      <w:r>
        <w:rPr>
          <w:b/>
          <w:color w:val="8DC53D"/>
          <w:w w:val="105"/>
          <w:sz w:val="28"/>
        </w:rPr>
        <w:lastRenderedPageBreak/>
        <w:t>Contacts</w:t>
      </w:r>
    </w:p>
    <w:p w:rsidR="007C3EDA" w:rsidRDefault="0083687C">
      <w:pPr>
        <w:pStyle w:val="Heading2"/>
        <w:spacing w:before="70"/>
      </w:pPr>
      <w:r>
        <w:rPr>
          <w:color w:val="808080"/>
        </w:rPr>
        <w:t>Steve Roughan</w:t>
      </w:r>
    </w:p>
    <w:p w:rsidR="007C3EDA" w:rsidRDefault="0083687C">
      <w:pPr>
        <w:pStyle w:val="BodyText"/>
        <w:spacing w:before="30" w:line="312" w:lineRule="auto"/>
        <w:ind w:left="392"/>
      </w:pPr>
      <w:r>
        <w:rPr>
          <w:color w:val="808080"/>
        </w:rPr>
        <w:t xml:space="preserve">North Island Sales &amp; Director Plantation Bamboo </w:t>
      </w:r>
      <w:hyperlink r:id="rId7">
        <w:r>
          <w:rPr>
            <w:color w:val="808080"/>
            <w:spacing w:val="-1"/>
            <w:w w:val="95"/>
          </w:rPr>
          <w:t>steve@plantationbamboo.co.nz</w:t>
        </w:r>
      </w:hyperlink>
      <w:r>
        <w:rPr>
          <w:color w:val="808080"/>
          <w:spacing w:val="-1"/>
          <w:w w:val="95"/>
        </w:rPr>
        <w:t xml:space="preserve"> </w:t>
      </w:r>
      <w:r>
        <w:rPr>
          <w:color w:val="808080"/>
        </w:rPr>
        <w:t>021 577 889</w:t>
      </w:r>
    </w:p>
    <w:p w:rsidR="007C3EDA" w:rsidRDefault="0083687C">
      <w:pPr>
        <w:pStyle w:val="BodyText"/>
        <w:rPr>
          <w:sz w:val="16"/>
        </w:rPr>
      </w:pPr>
      <w:r>
        <w:br w:type="column"/>
      </w:r>
    </w:p>
    <w:p w:rsidR="007C3EDA" w:rsidRDefault="007C3EDA">
      <w:pPr>
        <w:pStyle w:val="BodyText"/>
        <w:spacing w:before="9"/>
        <w:rPr>
          <w:sz w:val="21"/>
        </w:rPr>
      </w:pPr>
    </w:p>
    <w:p w:rsidR="007C3EDA" w:rsidRDefault="0083687C">
      <w:pPr>
        <w:pStyle w:val="Heading2"/>
        <w:ind w:left="391"/>
      </w:pPr>
      <w:proofErr w:type="spellStart"/>
      <w:r>
        <w:rPr>
          <w:color w:val="808080"/>
        </w:rPr>
        <w:t>Eveliene</w:t>
      </w:r>
      <w:proofErr w:type="spellEnd"/>
      <w:r>
        <w:rPr>
          <w:color w:val="808080"/>
        </w:rPr>
        <w:t xml:space="preserve"> </w:t>
      </w:r>
      <w:proofErr w:type="spellStart"/>
      <w:r>
        <w:rPr>
          <w:color w:val="808080"/>
        </w:rPr>
        <w:t>Grbich</w:t>
      </w:r>
      <w:proofErr w:type="spellEnd"/>
    </w:p>
    <w:p w:rsidR="007C3EDA" w:rsidRDefault="0083687C">
      <w:pPr>
        <w:pStyle w:val="BodyText"/>
        <w:spacing w:before="44" w:line="288" w:lineRule="auto"/>
        <w:ind w:left="391"/>
      </w:pPr>
      <w:r>
        <w:rPr>
          <w:color w:val="808080"/>
        </w:rPr>
        <w:t xml:space="preserve">Auckland Area Sales Manager Plantation Bamboo </w:t>
      </w:r>
      <w:hyperlink r:id="rId8">
        <w:r>
          <w:rPr>
            <w:color w:val="808080"/>
            <w:spacing w:val="-3"/>
            <w:w w:val="95"/>
          </w:rPr>
          <w:t>eveliene@plantationbamboo.co.nz</w:t>
        </w:r>
      </w:hyperlink>
    </w:p>
    <w:p w:rsidR="007C3EDA" w:rsidRDefault="0083687C">
      <w:pPr>
        <w:pStyle w:val="BodyText"/>
        <w:spacing w:before="36"/>
        <w:ind w:left="391"/>
      </w:pPr>
      <w:r>
        <w:rPr>
          <w:color w:val="808080"/>
        </w:rPr>
        <w:t>021 577 736</w:t>
      </w:r>
    </w:p>
    <w:p w:rsidR="007C3EDA" w:rsidRDefault="0083687C">
      <w:pPr>
        <w:pStyle w:val="BodyText"/>
        <w:rPr>
          <w:sz w:val="16"/>
        </w:rPr>
      </w:pPr>
      <w:r>
        <w:br w:type="column"/>
      </w:r>
    </w:p>
    <w:p w:rsidR="007C3EDA" w:rsidRDefault="007C3EDA">
      <w:pPr>
        <w:pStyle w:val="BodyText"/>
        <w:spacing w:before="9"/>
        <w:rPr>
          <w:sz w:val="21"/>
        </w:rPr>
      </w:pPr>
    </w:p>
    <w:p w:rsidR="007C3EDA" w:rsidRDefault="0083687C">
      <w:pPr>
        <w:pStyle w:val="Heading2"/>
        <w:ind w:right="2352"/>
      </w:pPr>
      <w:r>
        <w:rPr>
          <w:color w:val="808080"/>
        </w:rPr>
        <w:t xml:space="preserve">Ingrid </w:t>
      </w:r>
      <w:proofErr w:type="spellStart"/>
      <w:r>
        <w:rPr>
          <w:color w:val="808080"/>
        </w:rPr>
        <w:t>Schmelz</w:t>
      </w:r>
      <w:proofErr w:type="spellEnd"/>
    </w:p>
    <w:p w:rsidR="007C3EDA" w:rsidRDefault="0083687C">
      <w:pPr>
        <w:pStyle w:val="BodyText"/>
        <w:spacing w:before="32" w:line="297" w:lineRule="auto"/>
        <w:ind w:left="392" w:right="2352"/>
      </w:pPr>
      <w:r>
        <w:rPr>
          <w:color w:val="808080"/>
        </w:rPr>
        <w:t xml:space="preserve">South Island Area Sales Manager Plantation Bamboo </w:t>
      </w:r>
      <w:hyperlink r:id="rId9">
        <w:r>
          <w:rPr>
            <w:color w:val="808080"/>
          </w:rPr>
          <w:t>ingrid@plantationbamboo.co.nz</w:t>
        </w:r>
      </w:hyperlink>
    </w:p>
    <w:p w:rsidR="007C3EDA" w:rsidRDefault="0083687C">
      <w:pPr>
        <w:pStyle w:val="BodyText"/>
        <w:spacing w:before="16"/>
        <w:ind w:left="392" w:right="2352"/>
      </w:pPr>
      <w:r>
        <w:rPr>
          <w:color w:val="808080"/>
        </w:rPr>
        <w:t>027 338 8220</w:t>
      </w:r>
    </w:p>
    <w:p w:rsidR="007C3EDA" w:rsidRDefault="007C3EDA">
      <w:pPr>
        <w:sectPr w:rsidR="007C3EDA">
          <w:type w:val="continuous"/>
          <w:pgSz w:w="11930" w:h="16860"/>
          <w:pgMar w:top="460" w:right="600" w:bottom="280" w:left="460" w:header="720" w:footer="720" w:gutter="0"/>
          <w:cols w:num="3" w:space="720" w:equalWidth="0">
            <w:col w:w="2490" w:space="348"/>
            <w:col w:w="2632" w:space="375"/>
            <w:col w:w="5025"/>
          </w:cols>
        </w:sectPr>
      </w:pPr>
    </w:p>
    <w:p w:rsidR="007C3EDA" w:rsidRDefault="007C3EDA">
      <w:pPr>
        <w:pStyle w:val="BodyText"/>
        <w:rPr>
          <w:sz w:val="20"/>
        </w:rPr>
      </w:pPr>
    </w:p>
    <w:p w:rsidR="007C3EDA" w:rsidRDefault="007C3EDA">
      <w:pPr>
        <w:pStyle w:val="BodyText"/>
        <w:spacing w:before="3"/>
        <w:rPr>
          <w:sz w:val="20"/>
        </w:rPr>
      </w:pPr>
    </w:p>
    <w:p w:rsidR="007C3EDA" w:rsidRDefault="0083687C">
      <w:pPr>
        <w:spacing w:before="27"/>
        <w:ind w:left="392"/>
        <w:rPr>
          <w:sz w:val="36"/>
        </w:rPr>
      </w:pPr>
      <w:r>
        <w:rPr>
          <w:color w:val="808080"/>
          <w:w w:val="95"/>
          <w:sz w:val="36"/>
        </w:rPr>
        <w:t xml:space="preserve">0800 266 260 </w:t>
      </w:r>
      <w:r>
        <w:rPr>
          <w:color w:val="808080"/>
          <w:w w:val="95"/>
          <w:sz w:val="36"/>
        </w:rPr>
        <w:t xml:space="preserve">| </w:t>
      </w:r>
      <w:hyperlink r:id="rId10">
        <w:r>
          <w:rPr>
            <w:color w:val="808080"/>
            <w:w w:val="95"/>
            <w:sz w:val="36"/>
          </w:rPr>
          <w:t>www.plantationbamboo.co.nz</w:t>
        </w:r>
      </w:hyperlink>
    </w:p>
    <w:sectPr w:rsidR="007C3EDA" w:rsidSect="007C3EDA">
      <w:type w:val="continuous"/>
      <w:pgSz w:w="11930" w:h="16860"/>
      <w:pgMar w:top="460" w:right="60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1EF6"/>
    <w:multiLevelType w:val="hybridMultilevel"/>
    <w:tmpl w:val="65EA4248"/>
    <w:lvl w:ilvl="0" w:tplc="2D0CA7D8">
      <w:numFmt w:val="bullet"/>
      <w:lvlText w:val="▪"/>
      <w:lvlJc w:val="left"/>
      <w:pPr>
        <w:ind w:left="660" w:hanging="360"/>
      </w:pPr>
      <w:rPr>
        <w:rFonts w:ascii="Microsoft Sans Serif" w:eastAsia="Microsoft Sans Serif" w:hAnsi="Microsoft Sans Serif" w:cs="Microsoft Sans Serif" w:hint="default"/>
        <w:color w:val="211F1F"/>
        <w:w w:val="104"/>
        <w:sz w:val="17"/>
        <w:szCs w:val="17"/>
      </w:rPr>
    </w:lvl>
    <w:lvl w:ilvl="1" w:tplc="AEBA9318">
      <w:numFmt w:val="bullet"/>
      <w:lvlText w:val="•"/>
      <w:lvlJc w:val="left"/>
      <w:pPr>
        <w:ind w:left="1146" w:hanging="360"/>
      </w:pPr>
      <w:rPr>
        <w:rFonts w:hint="default"/>
      </w:rPr>
    </w:lvl>
    <w:lvl w:ilvl="2" w:tplc="AC5270B8">
      <w:numFmt w:val="bullet"/>
      <w:lvlText w:val="•"/>
      <w:lvlJc w:val="left"/>
      <w:pPr>
        <w:ind w:left="1632" w:hanging="360"/>
      </w:pPr>
      <w:rPr>
        <w:rFonts w:hint="default"/>
      </w:rPr>
    </w:lvl>
    <w:lvl w:ilvl="3" w:tplc="B936D00E">
      <w:numFmt w:val="bullet"/>
      <w:lvlText w:val="•"/>
      <w:lvlJc w:val="left"/>
      <w:pPr>
        <w:ind w:left="2118" w:hanging="360"/>
      </w:pPr>
      <w:rPr>
        <w:rFonts w:hint="default"/>
      </w:rPr>
    </w:lvl>
    <w:lvl w:ilvl="4" w:tplc="45A6652E">
      <w:numFmt w:val="bullet"/>
      <w:lvlText w:val="•"/>
      <w:lvlJc w:val="left"/>
      <w:pPr>
        <w:ind w:left="2604" w:hanging="360"/>
      </w:pPr>
      <w:rPr>
        <w:rFonts w:hint="default"/>
      </w:rPr>
    </w:lvl>
    <w:lvl w:ilvl="5" w:tplc="1BF4A828">
      <w:numFmt w:val="bullet"/>
      <w:lvlText w:val="•"/>
      <w:lvlJc w:val="left"/>
      <w:pPr>
        <w:ind w:left="3090" w:hanging="360"/>
      </w:pPr>
      <w:rPr>
        <w:rFonts w:hint="default"/>
      </w:rPr>
    </w:lvl>
    <w:lvl w:ilvl="6" w:tplc="84A2DFF8">
      <w:numFmt w:val="bullet"/>
      <w:lvlText w:val="•"/>
      <w:lvlJc w:val="left"/>
      <w:pPr>
        <w:ind w:left="3577" w:hanging="360"/>
      </w:pPr>
      <w:rPr>
        <w:rFonts w:hint="default"/>
      </w:rPr>
    </w:lvl>
    <w:lvl w:ilvl="7" w:tplc="B70280EE">
      <w:numFmt w:val="bullet"/>
      <w:lvlText w:val="•"/>
      <w:lvlJc w:val="left"/>
      <w:pPr>
        <w:ind w:left="4063" w:hanging="360"/>
      </w:pPr>
      <w:rPr>
        <w:rFonts w:hint="default"/>
      </w:rPr>
    </w:lvl>
    <w:lvl w:ilvl="8" w:tplc="95324872">
      <w:numFmt w:val="bullet"/>
      <w:lvlText w:val="•"/>
      <w:lvlJc w:val="left"/>
      <w:pPr>
        <w:ind w:left="4549" w:hanging="360"/>
      </w:pPr>
      <w:rPr>
        <w:rFonts w:hint="default"/>
      </w:rPr>
    </w:lvl>
  </w:abstractNum>
  <w:abstractNum w:abstractNumId="1">
    <w:nsid w:val="5166758D"/>
    <w:multiLevelType w:val="hybridMultilevel"/>
    <w:tmpl w:val="F72877AC"/>
    <w:lvl w:ilvl="0" w:tplc="885A6A90">
      <w:numFmt w:val="bullet"/>
      <w:lvlText w:val="▪"/>
      <w:lvlJc w:val="left"/>
      <w:pPr>
        <w:ind w:left="752" w:hanging="361"/>
      </w:pPr>
      <w:rPr>
        <w:rFonts w:ascii="Microsoft Sans Serif" w:eastAsia="Microsoft Sans Serif" w:hAnsi="Microsoft Sans Serif" w:cs="Microsoft Sans Serif" w:hint="default"/>
        <w:color w:val="211F1F"/>
        <w:w w:val="104"/>
        <w:sz w:val="17"/>
        <w:szCs w:val="17"/>
      </w:rPr>
    </w:lvl>
    <w:lvl w:ilvl="1" w:tplc="9782BD24">
      <w:numFmt w:val="bullet"/>
      <w:lvlText w:val="•"/>
      <w:lvlJc w:val="left"/>
      <w:pPr>
        <w:ind w:left="1213" w:hanging="361"/>
      </w:pPr>
      <w:rPr>
        <w:rFonts w:hint="default"/>
      </w:rPr>
    </w:lvl>
    <w:lvl w:ilvl="2" w:tplc="B714F434">
      <w:numFmt w:val="bullet"/>
      <w:lvlText w:val="•"/>
      <w:lvlJc w:val="left"/>
      <w:pPr>
        <w:ind w:left="1667" w:hanging="361"/>
      </w:pPr>
      <w:rPr>
        <w:rFonts w:hint="default"/>
      </w:rPr>
    </w:lvl>
    <w:lvl w:ilvl="3" w:tplc="34BA54BE">
      <w:numFmt w:val="bullet"/>
      <w:lvlText w:val="•"/>
      <w:lvlJc w:val="left"/>
      <w:pPr>
        <w:ind w:left="2121" w:hanging="361"/>
      </w:pPr>
      <w:rPr>
        <w:rFonts w:hint="default"/>
      </w:rPr>
    </w:lvl>
    <w:lvl w:ilvl="4" w:tplc="55D8CE20">
      <w:numFmt w:val="bullet"/>
      <w:lvlText w:val="•"/>
      <w:lvlJc w:val="left"/>
      <w:pPr>
        <w:ind w:left="2575" w:hanging="361"/>
      </w:pPr>
      <w:rPr>
        <w:rFonts w:hint="default"/>
      </w:rPr>
    </w:lvl>
    <w:lvl w:ilvl="5" w:tplc="31AE377C">
      <w:numFmt w:val="bullet"/>
      <w:lvlText w:val="•"/>
      <w:lvlJc w:val="left"/>
      <w:pPr>
        <w:ind w:left="3029" w:hanging="361"/>
      </w:pPr>
      <w:rPr>
        <w:rFonts w:hint="default"/>
      </w:rPr>
    </w:lvl>
    <w:lvl w:ilvl="6" w:tplc="E36AE62A">
      <w:numFmt w:val="bullet"/>
      <w:lvlText w:val="•"/>
      <w:lvlJc w:val="left"/>
      <w:pPr>
        <w:ind w:left="3483" w:hanging="361"/>
      </w:pPr>
      <w:rPr>
        <w:rFonts w:hint="default"/>
      </w:rPr>
    </w:lvl>
    <w:lvl w:ilvl="7" w:tplc="7F881D4A">
      <w:numFmt w:val="bullet"/>
      <w:lvlText w:val="•"/>
      <w:lvlJc w:val="left"/>
      <w:pPr>
        <w:ind w:left="3937" w:hanging="361"/>
      </w:pPr>
      <w:rPr>
        <w:rFonts w:hint="default"/>
      </w:rPr>
    </w:lvl>
    <w:lvl w:ilvl="8" w:tplc="0032E850">
      <w:numFmt w:val="bullet"/>
      <w:lvlText w:val="•"/>
      <w:lvlJc w:val="left"/>
      <w:pPr>
        <w:ind w:left="4391" w:hanging="36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7C3EDA"/>
    <w:rsid w:val="007C3EDA"/>
    <w:rsid w:val="0083687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3EDA"/>
    <w:rPr>
      <w:rFonts w:ascii="Calibri" w:eastAsia="Calibri" w:hAnsi="Calibri" w:cs="Calibri"/>
    </w:rPr>
  </w:style>
  <w:style w:type="paragraph" w:styleId="Heading1">
    <w:name w:val="heading 1"/>
    <w:basedOn w:val="Normal"/>
    <w:uiPriority w:val="1"/>
    <w:qFormat/>
    <w:rsid w:val="007C3EDA"/>
    <w:pPr>
      <w:ind w:left="392" w:right="294"/>
      <w:jc w:val="both"/>
      <w:outlineLvl w:val="0"/>
    </w:pPr>
    <w:rPr>
      <w:sz w:val="20"/>
      <w:szCs w:val="20"/>
    </w:rPr>
  </w:style>
  <w:style w:type="paragraph" w:styleId="Heading2">
    <w:name w:val="heading 2"/>
    <w:basedOn w:val="Normal"/>
    <w:uiPriority w:val="1"/>
    <w:qFormat/>
    <w:rsid w:val="007C3EDA"/>
    <w:pPr>
      <w:ind w:left="392"/>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3EDA"/>
    <w:rPr>
      <w:sz w:val="17"/>
      <w:szCs w:val="17"/>
    </w:rPr>
  </w:style>
  <w:style w:type="paragraph" w:styleId="ListParagraph">
    <w:name w:val="List Paragraph"/>
    <w:basedOn w:val="Normal"/>
    <w:uiPriority w:val="1"/>
    <w:qFormat/>
    <w:rsid w:val="007C3EDA"/>
    <w:pPr>
      <w:ind w:left="660" w:hanging="360"/>
    </w:pPr>
  </w:style>
  <w:style w:type="paragraph" w:customStyle="1" w:styleId="TableParagraph">
    <w:name w:val="Table Paragraph"/>
    <w:basedOn w:val="Normal"/>
    <w:uiPriority w:val="1"/>
    <w:qFormat/>
    <w:rsid w:val="007C3EDA"/>
  </w:style>
  <w:style w:type="paragraph" w:styleId="BalloonText">
    <w:name w:val="Balloon Text"/>
    <w:basedOn w:val="Normal"/>
    <w:link w:val="BalloonTextChar"/>
    <w:uiPriority w:val="99"/>
    <w:semiHidden/>
    <w:unhideWhenUsed/>
    <w:rsid w:val="0083687C"/>
    <w:rPr>
      <w:rFonts w:ascii="Tahoma" w:hAnsi="Tahoma" w:cs="Tahoma"/>
      <w:sz w:val="16"/>
      <w:szCs w:val="16"/>
    </w:rPr>
  </w:style>
  <w:style w:type="character" w:customStyle="1" w:styleId="BalloonTextChar">
    <w:name w:val="Balloon Text Char"/>
    <w:basedOn w:val="DefaultParagraphFont"/>
    <w:link w:val="BalloonText"/>
    <w:uiPriority w:val="99"/>
    <w:semiHidden/>
    <w:rsid w:val="0083687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veliene@plantationbamboo.co.nz" TargetMode="External"/><Relationship Id="rId3" Type="http://schemas.openxmlformats.org/officeDocument/2006/relationships/styles" Target="styles.xml"/><Relationship Id="rId7" Type="http://schemas.openxmlformats.org/officeDocument/2006/relationships/hyperlink" Target="mailto:steve@plantationbamboo.co.n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tationbamboo.co.nz/" TargetMode="External"/><Relationship Id="rId4" Type="http://schemas.openxmlformats.org/officeDocument/2006/relationships/settings" Target="settings.xml"/><Relationship Id="rId9" Type="http://schemas.openxmlformats.org/officeDocument/2006/relationships/hyperlink" Target="mailto:ingrid@plantationbamboo.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CD13E-4BB3-4050-8952-64A647F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and Kim</dc:creator>
  <cp:lastModifiedBy>Steve</cp:lastModifiedBy>
  <cp:revision>2</cp:revision>
  <dcterms:created xsi:type="dcterms:W3CDTF">2017-09-04T04:52:00Z</dcterms:created>
  <dcterms:modified xsi:type="dcterms:W3CDTF">2017-09-04T04:52:00Z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2017-06-18T00:00:00Z</vt:filetime>
  </property>
  <property fmtid="{D5CDD505-2E9C-101B-9397-08002B2CF9AE}" pid="3" name="Creator">
    <vt:lpwstr>Microsoft® Word 2016</vt:lpwstr>
  </property>
  <property fmtid="{D5CDD505-2E9C-101B-9397-08002B2CF9AE}" pid="4" name="LastSaved">
    <vt:filetime>2017-09-04T00:00:00Z</vt:filetime>
  </property>
</Properties>
</file>